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02" w:rsidRDefault="00365E8A" w:rsidP="00183702">
      <w:r>
        <w:t>У района есть будущее</w:t>
      </w:r>
    </w:p>
    <w:p w:rsidR="00EB1E93" w:rsidRPr="00EB1E93" w:rsidRDefault="00365E8A" w:rsidP="00183702">
      <w:r>
        <w:t>В последнее время в Иланском районе появилась перспектива успешного развития. Прежде всего, это связано с тем, что на узловой станции запущена в эксплуатацию современная грузоприемная станция, которая станет воротами на восток Транссиба. Кроме этого, активно развивается частное предпринимательство, сельское хозяйство. Все это позволяет уверенно смотреть в будущее.</w:t>
      </w:r>
      <w:bookmarkStart w:id="0" w:name="_GoBack"/>
      <w:bookmarkEnd w:id="0"/>
    </w:p>
    <w:sectPr w:rsidR="00EB1E93" w:rsidRPr="00EB1E93" w:rsidSect="0056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19"/>
    <w:rsid w:val="000961B5"/>
    <w:rsid w:val="00183702"/>
    <w:rsid w:val="001D3919"/>
    <w:rsid w:val="00365E8A"/>
    <w:rsid w:val="003A29E9"/>
    <w:rsid w:val="00560C53"/>
    <w:rsid w:val="00606153"/>
    <w:rsid w:val="0092185C"/>
    <w:rsid w:val="00A124BD"/>
    <w:rsid w:val="00AB7D19"/>
    <w:rsid w:val="00E0319C"/>
    <w:rsid w:val="00E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6CB8"/>
  <w15:docId w15:val="{3DD6B25D-37FF-428A-B2B6-CA48DA13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2017-05-31T10:36:00Z</dcterms:created>
  <dcterms:modified xsi:type="dcterms:W3CDTF">2017-05-31T10:36:00Z</dcterms:modified>
</cp:coreProperties>
</file>